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渑池县养老护理员培训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项目情况公告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渑池县养老护理员培训项目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省级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福利彩票公益金支持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，根据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《河南省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民政厅福利彩票公益金使用管理信息公开办法》（豫民文〔2020〕179号）文件规定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年项目情况公告如下：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项目名称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渑池县养老护理员培训项目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项目内容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用于提升养老机构护理员护理水平。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三、项目周期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四、资金额度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79760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五、项目负责人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王国强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微软雅黑" w:hAnsi="微软雅黑" w:eastAsia="仿宋_GB2312" w:cs="微软雅黑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0398-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4889009。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七、项目完成情况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执行完毕。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八、实际效果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通过项目实施，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进一步提高了我县养老机构护理人员服务能力水平，使老年人获得更优质的服务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74310" cy="4135755"/>
            <wp:effectExtent l="0" t="0" r="2540" b="17145"/>
            <wp:docPr id="1" name="图片 1" descr="400cd6fdfec05978f16d1b82abcbc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0cd6fdfec05978f16d1b82abcbc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+</w:t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  <w:bookmarkStart w:id="0" w:name="_GoBack"/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ba6a309c78a392b5313c397017f7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6a309c78a392b5313c397017f7d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渑池县民政局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2023年6月13日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E9F2B"/>
    <w:multiLevelType w:val="singleLevel"/>
    <w:tmpl w:val="A2DE9F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NzY1NDFmMmU1NTQ1MzVkNTg2YmY0MjllMmJmMTIifQ=="/>
  </w:docVars>
  <w:rsids>
    <w:rsidRoot w:val="5F2F35F8"/>
    <w:rsid w:val="04F769AF"/>
    <w:rsid w:val="16502561"/>
    <w:rsid w:val="1C1E7626"/>
    <w:rsid w:val="1F4A1717"/>
    <w:rsid w:val="2DD22745"/>
    <w:rsid w:val="39096332"/>
    <w:rsid w:val="3C7947D3"/>
    <w:rsid w:val="44072FC5"/>
    <w:rsid w:val="4AC97EEA"/>
    <w:rsid w:val="582D0585"/>
    <w:rsid w:val="5C882463"/>
    <w:rsid w:val="5F2F35F8"/>
    <w:rsid w:val="5FBB1DD5"/>
    <w:rsid w:val="6268778F"/>
    <w:rsid w:val="628769DD"/>
    <w:rsid w:val="6A9A68B1"/>
    <w:rsid w:val="712E360A"/>
    <w:rsid w:val="72744C26"/>
    <w:rsid w:val="789E4F99"/>
    <w:rsid w:val="78A5020C"/>
    <w:rsid w:val="7DF21C8B"/>
    <w:rsid w:val="7E0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272</Characters>
  <Lines>0</Lines>
  <Paragraphs>0</Paragraphs>
  <TotalTime>0</TotalTime>
  <ScaleCrop>false</ScaleCrop>
  <LinksUpToDate>false</LinksUpToDate>
  <CharactersWithSpaces>333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2021-07-30T08:35:00Z</dcterms:created>
  <dc:creator>李亮</dc:creator>
  <cp:lastModifiedBy> 非</cp:lastModifiedBy>
  <dcterms:modified xsi:type="dcterms:W3CDTF">2023-06-13T02:49:36Z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D60BA7264394474AA04AEF234E1C03A9</vt:lpwstr>
  </property>
</Properties>
</file>