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渑池县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2020年春季网络招聘信息公告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（二）</w:t>
      </w:r>
    </w:p>
    <w:p>
      <w:pPr>
        <w:ind w:firstLine="880" w:firstLineChars="20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</w:p>
    <w:p>
      <w:pPr>
        <w:ind w:firstLine="600" w:firstLineChars="200"/>
        <w:rPr>
          <w:rFonts w:hint="default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eastAsia="zh-CN"/>
        </w:rPr>
        <w:t>为落实好省、市、县关于疫情防控的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eastAsia="zh-CN"/>
        </w:rPr>
        <w:t>决策部署，继续深入开展线上春风行动，尽力满足企业复产复工用工需求，为贫困劳动力创造更多就业机会，增加农民工收入，助力脱贫攻坚，现将第二批网上招聘岗位信息公告如下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460" w:tblpY="603"/>
        <w:tblOverlap w:val="never"/>
        <w:tblW w:w="141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295"/>
        <w:gridCol w:w="4445"/>
        <w:gridCol w:w="1855"/>
        <w:gridCol w:w="1185"/>
        <w:gridCol w:w="1685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青岛‌海信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家电产品流水线作业工1000人，男女16-50周岁，身体健康，‌‌无犯‌‌罪前科。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纯小时工17元/小时+12元/天餐补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月综合工资4800----5500元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港区富士康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小时工若干，年龄18-40岁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23元/小时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芜湖韵达快递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主要做分拣快递、扫码工作，18-55岁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免费工作餐，免费住宿，每小时14.5元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东方希望（三门峡）铝业有限公司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1.人事职员2人，35岁以下，本科以上学历，人力资源相关专业，1年以上人事管理工作经验。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2.行政宣传员1人,35岁以下，大专以上学历，文笔好，有过宣传报道、新闻编辑工作经验者优先。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3.设备检修工10人，45岁以下，具有相关专业证件，2年以上电焊、设备维修、手动车床操作等工作经验。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4.热控仪表工10人，40岁以下，高中以上学历，2年以上热工仪表检修工作经验。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5.高低压电工10人,40岁以下，具有特种作业操作证，2年以上工业电气设备维修、维护工作经验。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6.工程车驾驶员15人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,42岁以下，持有相关专业操作证件（自卸车、挖掘机、装载机），认同企业文化，2年以上相关工作经验。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7.一线操作工50人，45岁以下，能够吃苦耐劳，认同企业文化，适应倒班工作，有同行工作经历者优先。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人事职员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行政宣传员4000-5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检修工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热控仪表工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高低压电工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，工程车驾驶员4000-6000元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一线操作工35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00-4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卢先生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15516226797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公司地址：</w:t>
            </w: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三门峡市渑池县天坛工业区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山东烟台顺风劳务派遣有限公司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18-50周岁，身体健康无传染病。船员（技工，水手，厨师）；渔船加工员若干名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6000～15000元/月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单建锋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18039925365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东方希望集团（渑池畜牧）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人事主管3人，土建工程师6人，安装工程师6人，水电暖工程师6人，招采员6人，造价工程师3人，预算员3人，库管员10人，财务岗6人，环保专员4人，以上岗位要求学历大专以上。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水电工6人，养殖员20人，不限学历。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人事主管4000-7000元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土建工程师，安装工程师，水电暖工程师6000-10000元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招采员6000-10000元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造价工程师8000-12000元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预算员5000-7000元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库管员4000-5000元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财务岗4000-6000元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环保专员，水电工5000-7000元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养殖主管5000-10000元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宋女士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15959723894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13938115721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工作地点：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河北邢台内丘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河南平顶山叶县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河南渑池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河南仰韶旅游开发有限公司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导游经理1名，</w:t>
            </w:r>
            <w:r>
              <w:rPr>
                <w:rFonts w:hint="eastAsia"/>
                <w:lang w:val="en-US" w:eastAsia="zh-CN"/>
              </w:rPr>
              <w:t>35岁以下男女不限，形象好，大专以上学历旅游管理相关专业，2年以上计调管理工作经验者优先。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优秀导游20名，</w:t>
            </w:r>
            <w:r>
              <w:rPr>
                <w:rFonts w:hint="eastAsia"/>
                <w:lang w:val="en-US" w:eastAsia="zh-CN"/>
              </w:rPr>
              <w:t>18—35岁以下，形象好，气质佳，女生要求165CM左右，男士身高170CM以上。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行政部优秀行政文员2名，.20—35岁，相关专业本科学历，男女不限。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观光车司机C1证10名驾驶员年龄在20-40岁之间，男性，实际驾龄5年及以上，驾驶技术熟练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中巴车司机A1证2名,25-42岁男性，持A1驾驶证，熟悉渑池及周边路况，有3-5年以上实际驾龄；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救</w:t>
            </w:r>
            <w:r>
              <w:rPr>
                <w:rFonts w:hint="eastAsia"/>
                <w:highlight w:val="none"/>
                <w:lang w:val="en-US" w:eastAsia="zh-CN"/>
              </w:rPr>
              <w:t>生员4名,良好的身体素质，会游泳，有救生知识；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环艺师2名,.本科及以上学历，园艺管理、市政施工、花卉种植等相关专业；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高级水电工2名,大专及以上学历，三年以上电工工作经验；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职工餐厅厨师1名,身体健康，做饭营养美味，有健康证，有厨师经验</w:t>
            </w:r>
          </w:p>
          <w:p>
            <w:pPr>
              <w:pStyle w:val="2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郑州招聘岗位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文创产品设计师，18—35岁，大专以上学历，产品设计或动漫设计等相关专业，一年以上文创衍生品或礼品设计经验。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产品设计助理，要求工业设计、产品设计等相关专业，一年以上实操经验，优秀应届毕业生也可；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宣传文员2名，35岁以下，大专及以上学历，艺术、广告、中文、新闻、汉语言文学或市场营销专业等相关专业，工作经验丰富者优先考虑；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营销部市场策划1名，40岁以下，性别不限，市场营销、经济管理学等相关专业，本科以上学历，三年以上从事市场管理工作者优先考虑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销售部市场销售5名，35岁以下，了解并热爱旅游行业，具备旅游团队协作精神；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导游经理，</w:t>
            </w:r>
            <w:r>
              <w:rPr>
                <w:rFonts w:hint="eastAsia"/>
                <w:lang w:val="en-US" w:eastAsia="zh-CN"/>
              </w:rPr>
              <w:t>无责任底薪3000+绩效考核+提成+季节补贴，综合薪资根据个人能力面议，包吃住。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优秀导游，</w:t>
            </w:r>
            <w:r>
              <w:rPr>
                <w:rFonts w:hint="eastAsia"/>
                <w:lang w:val="en-US" w:eastAsia="zh-CN"/>
              </w:rPr>
              <w:t>无责任底薪2800+绩效考核+提成，综合薪资根据个人能力面议，包吃住。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行政文员无，责任底薪2600+绩效考核，综合薪资根据个人能力面议。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观光车司机，无责任底薪2800+绩效考核，综合薪资根据个人能力面议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中巴车司机，无责任底薪3500+绩效考核+补助金津贴，综合薪资根据个人能力面议。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救</w:t>
            </w:r>
            <w:r>
              <w:rPr>
                <w:rFonts w:hint="eastAsia"/>
                <w:highlight w:val="none"/>
                <w:lang w:val="en-US" w:eastAsia="zh-CN"/>
              </w:rPr>
              <w:t>生员，</w:t>
            </w:r>
            <w:r>
              <w:rPr>
                <w:rFonts w:hint="eastAsia"/>
                <w:lang w:val="en-US" w:eastAsia="zh-CN"/>
              </w:rPr>
              <w:t>无责任底薪3500+绩效考核+补助金津贴，综合薪资根据个人能力面议。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环艺师，</w:t>
            </w:r>
            <w:r>
              <w:rPr>
                <w:rFonts w:hint="eastAsia"/>
                <w:lang w:val="en-US" w:eastAsia="zh-CN"/>
              </w:rPr>
              <w:t>无责任底薪3500+绩效考核，综合薪资根据个人能力面议，包吃住；（试用期3000）。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高级水电，</w:t>
            </w:r>
            <w:r>
              <w:rPr>
                <w:rFonts w:hint="eastAsia"/>
                <w:lang w:val="en-US" w:eastAsia="zh-CN"/>
              </w:rPr>
              <w:t>无责任底薪3500+绩效考核，综合薪资根据个人能力面议。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职工餐厅厨师，</w:t>
            </w:r>
            <w:r>
              <w:rPr>
                <w:rFonts w:hint="eastAsia"/>
                <w:lang w:val="en-US" w:eastAsia="zh-CN"/>
              </w:rPr>
              <w:t>无责任底薪3000+绩效考核，综合薪资根据个人能力面议。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郑州岗位：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文创产品设计师，底薪4000+提成+绩效考核+补助；综合薪资根据个人能力上不封顶。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产品设计助理，底薪3500+提成+绩效考核+补助；综合薪资根据个人能力上不封顶。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宣传文员2名，底薪3500+提成+绩效考核+补助；综合薪资根据个人能力上不封顶。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营销部市场策划1名，.底薪4000+提成+绩效考核+补助；综合薪资根据个人能力上不封顶。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销售部市场销售5名，无责任底薪3000+绩效考核+提成，综合薪资根据个人能力上不封顶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17737165788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18839878877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浙江泰普森休闲用品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 18-53</w:t>
            </w:r>
            <w:r>
              <w:rPr>
                <w:rFonts w:hint="eastAsia" w:ascii="宋体" w:hAnsi="宋体" w:cs="宋体"/>
                <w:lang w:val="en-US" w:eastAsia="zh-CN"/>
              </w:rPr>
              <w:t>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 18-52</w:t>
            </w:r>
            <w:r>
              <w:rPr>
                <w:rFonts w:hint="eastAsia" w:ascii="宋体" w:hAnsi="宋体" w:cs="宋体"/>
                <w:lang w:val="en-US" w:eastAsia="zh-CN"/>
              </w:rPr>
              <w:t>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工人工资：14元/小时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福利待遇：免费工作餐，免费住宿。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平均工资：4500-5200元/月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宁波跑步机厂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18-53周岁男工，无重大疾病，身体健康。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薪资待遇：16元/小时，保底260个小时；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福利待遇：免费2餐放假也管饭，免费厂区内住宿，水电费平摊；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福州飞毛腿集团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年龄16-47周岁</w:t>
            </w:r>
            <w:r>
              <w:rPr>
                <w:rFonts w:hint="eastAsia" w:ascii="宋体" w:hAnsi="宋体" w:cs="宋体"/>
                <w:lang w:val="en-US" w:eastAsia="zh-CN"/>
              </w:rPr>
              <w:t>小时工，身体健康。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吃住:免费提供住宿，水电每月补助15元，超出部分平摊，6-8人间，设备齐全！吃饭免费三餐，吃住在厂员工薪资:15元/时，综合工资4200-5500！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0398一4811740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沭阳电子厂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18-45岁，男女不限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吃住在厂不坐厂车，坐班多，活轻松自由，不穿无尘服，每天中晚餐随便吃不扣钱，住宿免费，水电均摊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工人23元/时，免车费出发或满月报车费260元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13323987100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合肥 海尔冰箱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男女不限，16到50周岁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男工打螺丝、组装，女工贴海绵、插线。岗位男工为主。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工资待遇：175元/天 （约4300-4800元左右），每天按10.5小时计薪！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就餐标注： 包吃一顿加9元餐补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住宿条件：住宿4-6人间，空调、热水、独立卫生间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13323987100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南京溧水众山电池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男女工，年龄16-40岁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白夜班两班倒工资17元一小时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免费吃住，不用体检！！当天安排宿舍，宿舍有空调卫生间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13323987100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上海昌硕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年龄16-40周岁。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工价28元/小时(含税工资每周发放！小时工工价计算两个月。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13323987100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三全食品股份有限公司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招聘岗位</w:t>
            </w:r>
            <w:r>
              <w:rPr>
                <w:rFonts w:hint="eastAsia" w:ascii="宋体" w:hAnsi="宋体" w:cs="宋体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1、成型工：从事包制饺子、面点、春卷、馄饨、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粽子、汤圆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等岗位。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2、辅助工、技能工：从事配料、菜处理、和面、包装、机械操作等岗位。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岗位要求</w:t>
            </w:r>
            <w:r>
              <w:rPr>
                <w:rFonts w:hint="eastAsia" w:ascii="宋体" w:hAnsi="宋体" w:cs="宋体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年龄：16-48周岁（以二代身份证为准），男女不限。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健康状况：无传染病、精神病或其他病史。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首月全勤保底工资3000元,实施计件工资，多劳多得，月综合工资4500元左右，熟练工月工资最高可达7000元左右。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15736740383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绍兴电子厂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小时工若干，年龄18-40岁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月薪5200以上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刘先生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15839819465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无锡食品厂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18-53周岁男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工，无重大疾病，身体健康。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月薪4800-7000元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刘先生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15839819465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泰州包装厂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18-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岁，男女不限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4000-5200元/月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刘先生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15839819465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三门峡邦成物业管理有限公司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客服，水电工，保洁，保安若干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男女16-50周岁，身体健康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客服2500-3000元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水电工2500-3000元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保洁1900-2000元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保安2000-2500元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赵龙飞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15939894688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河南三味奇食品有限责任公司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文员内勤5人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天鹅之恋收银员2人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收银员导购5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现烤学徒10人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普工10人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文员内勤，配货员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导购，学徒，普工月薪1900-2500元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13603810358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三门峡艾吉米大岭路店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新媒体运营4人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收银员3人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烘焙学徒8人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运营，收银员月薪1900-2500元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学徒月薪1600-3000元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15639868349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千禧量贩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储备干部5名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超市理货员15名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超市收银员10名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储备干部月薪2300-2500元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理货员，收银员月薪1900-2500元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18539800890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天鹅城国际大酒店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餐厅传菜生15名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餐厅服务生15名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传菜生月薪2400-2800元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服务员月薪2500-2900元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17698205315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崤山宾馆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吧台收银3名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餐厅服务员5名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客房清扫5名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吧台收银2000-3000元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餐厅服务员2000-3000元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客房清扫1900-3000元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罗钰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13030360102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三门峡苏宁销售有限公司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营业员10名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厂家促销员10名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营销员2600+提成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厂家促销员综合工资3000元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董丽欣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15729003696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备注：有意者可通过电话与用工企业联系，也可与公共就业与人才交流中心联系（0398-4811740）。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9600" w:firstLineChars="3200"/>
        <w:jc w:val="both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9600" w:firstLineChars="3200"/>
        <w:jc w:val="both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渑池县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2020年2月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  <w:t>日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0"/>
          <w:szCs w:val="30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0D3A"/>
    <w:rsid w:val="028537DB"/>
    <w:rsid w:val="03086DF2"/>
    <w:rsid w:val="05104A8C"/>
    <w:rsid w:val="0F2A3AA4"/>
    <w:rsid w:val="0FED4D67"/>
    <w:rsid w:val="10432D3A"/>
    <w:rsid w:val="10A2323E"/>
    <w:rsid w:val="159C0626"/>
    <w:rsid w:val="16D4608E"/>
    <w:rsid w:val="17963A42"/>
    <w:rsid w:val="184853B4"/>
    <w:rsid w:val="192A2563"/>
    <w:rsid w:val="1B935D75"/>
    <w:rsid w:val="1BFB4406"/>
    <w:rsid w:val="1FED7366"/>
    <w:rsid w:val="20AC019A"/>
    <w:rsid w:val="20B04E1E"/>
    <w:rsid w:val="220E4364"/>
    <w:rsid w:val="22AB548C"/>
    <w:rsid w:val="23340473"/>
    <w:rsid w:val="26D97C3B"/>
    <w:rsid w:val="28440A5D"/>
    <w:rsid w:val="2C565A8F"/>
    <w:rsid w:val="2E711427"/>
    <w:rsid w:val="33E629E5"/>
    <w:rsid w:val="366006DB"/>
    <w:rsid w:val="39BF36C9"/>
    <w:rsid w:val="3A986E4D"/>
    <w:rsid w:val="3B507FA3"/>
    <w:rsid w:val="3E6373D1"/>
    <w:rsid w:val="40AC76DF"/>
    <w:rsid w:val="420F3857"/>
    <w:rsid w:val="43E520FB"/>
    <w:rsid w:val="47532DB4"/>
    <w:rsid w:val="4B8445EC"/>
    <w:rsid w:val="4EA06623"/>
    <w:rsid w:val="4F4A719A"/>
    <w:rsid w:val="503532ED"/>
    <w:rsid w:val="509F7959"/>
    <w:rsid w:val="51CA747D"/>
    <w:rsid w:val="5365479F"/>
    <w:rsid w:val="549E25A0"/>
    <w:rsid w:val="56ED5146"/>
    <w:rsid w:val="5C432A16"/>
    <w:rsid w:val="5CA445AD"/>
    <w:rsid w:val="5F2B6D98"/>
    <w:rsid w:val="623225D1"/>
    <w:rsid w:val="65EE4DD5"/>
    <w:rsid w:val="666A1537"/>
    <w:rsid w:val="66FE2D65"/>
    <w:rsid w:val="68525C40"/>
    <w:rsid w:val="69B816B8"/>
    <w:rsid w:val="6C7A02A7"/>
    <w:rsid w:val="7586692B"/>
    <w:rsid w:val="768B0C98"/>
    <w:rsid w:val="77D93324"/>
    <w:rsid w:val="7A547A58"/>
    <w:rsid w:val="7BDF7976"/>
    <w:rsid w:val="7C780026"/>
    <w:rsid w:val="7C823F4D"/>
    <w:rsid w:val="7CFD33DA"/>
    <w:rsid w:val="7EDE63E1"/>
    <w:rsid w:val="7FB5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2020-02-08T05:01:00Z</dcterms:created>
  <dc:creator>Administrator</dc:creator>
  <cp:lastModifiedBy> 辰辰 o_O~</cp:lastModifiedBy>
  <cp:lastPrinted>2020-02-21T02:26:42Z</cp:lastPrinted>
  <dcterms:modified xsi:type="dcterms:W3CDTF">2020-02-21T02:30:38Z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