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spacing w:val="8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pacing w:val="8"/>
          <w:sz w:val="40"/>
          <w:szCs w:val="40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Style w:val="9"/>
          <w:rFonts w:hint="eastAsia" w:ascii="仿宋" w:hAnsi="仿宋" w:eastAsia="仿宋" w:cs="仿宋"/>
          <w:color w:val="333333"/>
          <w:spacing w:val="8"/>
          <w:sz w:val="40"/>
          <w:szCs w:val="40"/>
          <w:shd w:val="clear" w:color="auto" w:fill="FFFFFF"/>
        </w:rPr>
        <w:instrText xml:space="preserve">ADDIN CNKISM.UserStyle</w:instrText>
      </w:r>
      <w:r>
        <w:rPr>
          <w:rStyle w:val="9"/>
          <w:rFonts w:hint="eastAsia" w:ascii="仿宋" w:hAnsi="仿宋" w:eastAsia="仿宋" w:cs="仿宋"/>
          <w:color w:val="333333"/>
          <w:spacing w:val="8"/>
          <w:sz w:val="40"/>
          <w:szCs w:val="40"/>
          <w:shd w:val="clear" w:color="auto" w:fill="FFFFFF"/>
        </w:rPr>
        <w:fldChar w:fldCharType="end"/>
      </w:r>
      <w:r>
        <w:rPr>
          <w:rStyle w:val="9"/>
          <w:rFonts w:hint="eastAsia" w:ascii="仿宋" w:hAnsi="仿宋" w:eastAsia="仿宋" w:cs="仿宋"/>
          <w:color w:val="333333"/>
          <w:spacing w:val="8"/>
          <w:sz w:val="40"/>
          <w:szCs w:val="40"/>
          <w:shd w:val="clear" w:color="auto" w:fill="FFFFFF"/>
        </w:rPr>
        <w:t>渑池县红十字会接收社会捐赠公示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b/>
          <w:spacing w:val="8"/>
          <w:sz w:val="32"/>
          <w:szCs w:val="32"/>
        </w:rPr>
      </w:pPr>
      <w:r>
        <w:rPr>
          <w:rStyle w:val="9"/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第2期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9"/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（2月12日8：00—2月21日8:00）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9"/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/>
        <w:jc w:val="center"/>
        <w:rPr>
          <w:rFonts w:ascii="微软雅黑" w:hAnsi="微软雅黑" w:eastAsia="微软雅黑" w:cs="微软雅黑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0"/>
          <w:szCs w:val="30"/>
          <w:shd w:val="clear" w:color="auto" w:fill="FFFFFF"/>
        </w:rPr>
        <w:t>接收捐款情况统计表（一）</w:t>
      </w:r>
    </w:p>
    <w:tbl>
      <w:tblPr>
        <w:tblStyle w:val="6"/>
        <w:tblW w:w="8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3781"/>
        <w:gridCol w:w="1786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捐款单位/个人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捐款金额（元）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资金累计（元）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河南仰韶酒业有限公司全体员工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212,020.00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212,020.00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渑池县审计局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6,200.00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218,220.00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河南恪诚房地产评估有限公司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221,220.00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渑池县西关基督教会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241,220.00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渑池县一里河基督教会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247,220.00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渑池县塔泥基督教会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249,220.00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华能渑池热电有限责任公司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33,505.00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282,725.00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段险峰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283,725.00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刘军财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（第2次捐赠）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302,725.00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312,725.00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312,925.00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313,425.00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313,625.00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313,825.00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314,025.00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314,225.00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洛阳康鑫中药饮片有限公司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324,225.00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卢氏县中康中药饮片有限公司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334,225.00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范立丽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334,425.00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张宝荣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334,925.00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西红义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335,125.00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张海瑜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336,125.00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贺笑宜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336,325.00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高美玉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336,525.00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张经纬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336,725.00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2.13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吴坤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340,725.00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2.14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渑池县财政局全体职工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31,850.00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372,575.00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2.14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渑池县人力资源和社会保障局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20,900.00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393,475.00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2.14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渑池县新文西区康泰牙科诊所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394,475.00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2.14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渑池孙敏口腔卫生室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394,975.00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2.14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渑池康美口腔诊所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395,975.00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2.14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东方希望(三门峡)铝业有限公司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1,195,975.00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2.14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马红涛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1,196,975.00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深圳市万民洁清洁服务有限公司渑池分公司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1,226,975.00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奥图(河南)环境产业有限公司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1,246,975.00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程华军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1,247,975.00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1,248,475.00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释延阖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1,249,475.00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渑池县市政工程有限公司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1,279,475.00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渑池县金海地园林绿化工程有限公司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1,282,475.00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渑池县鑫昌园林绿化工程有限公司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1,282,975.00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渑池县青木园林绿化有限公司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1,283,475.00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渑池县鑫宇园林绿化有限公司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1,283,975.00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渑池县韶龙园林绿化工程有限公司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1,284,475.00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三门峡森朗环境清洁服务有限公司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1,285,475.00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渑池县锦卓园林绿化工程有限公司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1,285,975.00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渑池县青木绿化有限公司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1,286,475.00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义马绿泰园林绿化有限公司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1,286,975.00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渑池县润新保洁服务有限公司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1,287,475.00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渑池县晟保洁服务有限公司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1,287,975.00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奥图(河南)环境产业有限公司（员工个人）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9,578.00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1,297,553.00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渑池县城市管理局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20,150.00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1,317,703.00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2.16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崔微微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1,318,703.00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2.17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邵炜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1,319,203.00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渑池县司法局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15,700.00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1,334,903.00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段村乡环峰寺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1,344,903.00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河南会盟建设工程有限公司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1,544,903.00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游牧寿康_河南省旅途养老服务有限公司家人捐款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6,800.00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1,551,703.00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中国邮政储蓄银行渑池县支行工会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4,200.00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1,555,903.00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四川新绿色药业科技发展有限公司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1,565,903.00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1,566,103.00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刘冬冬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1,566,603.00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柴青松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1,576,603.00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东关村干部群众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21,950.00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1,598,553.00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肖要峰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1,599,553.00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2.19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仰韶镇苏门村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75,000.00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1,674,553.00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2.19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河南宏远食品工业园开发有限公司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1,774,553.00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2.19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武安伟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1,784,553.00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渑池县城关加油站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1,789,553.00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渑池县宏运加油站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1,793,553.00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渑池县汉隆矿产品储运有限公司南村加油站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1,795,553.00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渑池果园新世纪加油站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1,796,553.00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渑池县八里寨王庄加油站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1,797,553.00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渑池县陈村后河加油站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1,798,553.00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渑池县陈村乡黄花加油站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1,799,553.00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渑池县城关镇塔泥加油站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1,800,553.00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渑池县城关镇一里河村中航加油站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1,801,553.00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渑池县城西加油站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1,802,553.00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渑池县东河南琪琪加油站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1,803,553.00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2.2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渑池县郭坡三鑫加油站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1,804,553.00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渑池县江涛加油站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1,805,553.00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渑池县藕池四江加油站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1,806,553.00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渑池县坡头路口加油站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1,807,553.00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渑池县润通加油站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1,808,553.00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渑池县天池落雁加油站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1,809,553.00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渑池县天坛加油站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1,810,553.00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渑池县西阳吴巧云加油站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1,811,553.00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渑池县仰韶马岭加油站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1,812,553.00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渑池县永信加油站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1,813,553.00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渑池县张村镇为民加油站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1,814,553.00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渑池县中福加油站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1,815,553.00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渑池县中环加油站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1,816,553.00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渑池县中梦加油站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1,817,553.00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渑池县盛盈加油站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1,818,553.00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渑池县纪委检查委员会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7,400.00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1,825,953.00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一高学生捐款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517.73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1,826,470.73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聂玉锋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1,826,970.73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1,827,100.73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匿名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1,827,110.73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李建民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1,827,310.73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2.21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广东一方制药有限公司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1,837,310.73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2.21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茹翔宇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1,838,310.73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2.21 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吴丽娟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1,000.00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1,839,310.73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1,839,310.73</w:t>
            </w:r>
          </w:p>
        </w:tc>
      </w:tr>
    </w:tbl>
    <w:p>
      <w:pPr>
        <w:pStyle w:val="5"/>
        <w:widowControl/>
        <w:spacing w:beforeAutospacing="0" w:afterAutospacing="0"/>
        <w:jc w:val="both"/>
        <w:rPr>
          <w:rFonts w:asciiTheme="minorEastAsia" w:hAnsiTheme="minorEastAsia" w:cstheme="minorEastAsia"/>
          <w:sz w:val="22"/>
          <w:szCs w:val="22"/>
        </w:rPr>
      </w:pPr>
      <w:bookmarkStart w:id="0" w:name="_GoBack"/>
      <w:bookmarkEnd w:id="0"/>
    </w:p>
    <w:p>
      <w:pPr>
        <w:pStyle w:val="5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0"/>
          <w:szCs w:val="30"/>
          <w:shd w:val="clear" w:color="auto" w:fill="FFFFFF"/>
        </w:rPr>
        <w:t>接收物资情况统计表（二）</w:t>
      </w:r>
    </w:p>
    <w:tbl>
      <w:tblPr>
        <w:tblStyle w:val="6"/>
        <w:tblpPr w:leftFromText="180" w:rightFromText="180" w:vertAnchor="text" w:horzAnchor="page" w:tblpXSpec="center" w:tblpY="221"/>
        <w:tblOverlap w:val="never"/>
        <w:tblW w:w="88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410"/>
        <w:gridCol w:w="1440"/>
        <w:gridCol w:w="1460"/>
        <w:gridCol w:w="690"/>
        <w:gridCol w:w="820"/>
        <w:gridCol w:w="687"/>
        <w:gridCol w:w="990"/>
        <w:gridCol w:w="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捐赠单位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(个人)名称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物资名称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数量/件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价值（元）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物资使用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红十字会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物资结余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出库方式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接收单位</w:t>
            </w: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2.12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渑池靖方商贸有限公司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纯甄酸奶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(200g*10)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疫情防控指挥部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真颗粒酸奶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(250ml*12)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疫情防控指挥部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深圳渑池同乡会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医用防护面罩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1000个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25000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疫情防控指挥部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2.20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三门峡市大地房地产开发有限公司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一次性医用口罩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12000个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60000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疫情防控指挥部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5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25L装84消毒液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3300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疫情防控指挥部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94400.00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pStyle w:val="5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0"/>
          <w:szCs w:val="30"/>
          <w:shd w:val="clear" w:color="auto" w:fill="FFFFFF"/>
        </w:rPr>
        <w:t>接收捐款资金支出统计表（三）</w:t>
      </w:r>
    </w:p>
    <w:tbl>
      <w:tblPr>
        <w:tblStyle w:val="6"/>
        <w:tblW w:w="89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080"/>
        <w:gridCol w:w="2864"/>
        <w:gridCol w:w="1770"/>
        <w:gridCol w:w="1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接受捐款支出（元）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结余（元）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渑池县城关镇卫生院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415,696.00 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自上期公示累计结余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104285.73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渑池县英豪镇卫生院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265,000.00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渑池县张村镇卫生院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100,000.00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渑池县天池镇卫生院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100,000.00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渑池县仰韶镇卫生院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100,000.00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渑池县洪阳镇卫生院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265,000.00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渑池县南村乡卫生院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100,000.00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渑池县段村乡卫生院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100,000.00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渑池县池底乡卫生院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渑池县陈村乡卫生院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渑池县笃忠乡卫生院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渑池县西村乡卫生院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渑池县果园乡卫生院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渑池县仁村乡卫生院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渑池县坡头乡卫生院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70,000.00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渑池县城关镇政府（定向）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29,000.00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渑池县中医院（定向）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15,000.00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渑池县人民医院（定向）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5,000.00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渑池县教育体育局（定向）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10,000.00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渑池县妇幼保健院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68,050.00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支出累计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2,062,746.00 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5"/>
        <w:widowControl/>
        <w:spacing w:beforeAutospacing="0" w:afterAutospacing="0"/>
        <w:jc w:val="both"/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社会捐赠方式：银行转账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户名：渑池县红十字会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账号：41050169670800000733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开户行：中国建设银行股份有限公司渑池支行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联系电话：0398-4813884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联系人：艾凯歌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地址：渑池县卫生健康委员会3楼310室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邮政编码：472400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说明：1.为方便开具捐赠票据，捐赠时请注明捐款（物）人（企业）准确名称及联系方式。爱心捐赠将开具公益事业捐赠统一票据。</w:t>
      </w:r>
    </w:p>
    <w:p>
      <w:pPr>
        <w:pStyle w:val="5"/>
        <w:widowControl/>
        <w:spacing w:beforeAutospacing="0" w:afterAutospacing="0" w:line="560" w:lineRule="exact"/>
        <w:ind w:firstLine="1008" w:firstLineChars="300"/>
        <w:jc w:val="both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2.接受的所有捐赠款物，按照捐赠人的意愿全部用于渑池县疫情防控工作，接受社会监督。</w:t>
      </w:r>
    </w:p>
    <w:p>
      <w:pPr>
        <w:pStyle w:val="5"/>
        <w:widowControl/>
        <w:spacing w:beforeAutospacing="0" w:afterAutospacing="0" w:line="560" w:lineRule="exact"/>
        <w:ind w:firstLine="1008" w:firstLineChars="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3.公示情况请关注渑池县政府网站。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64596"/>
    <w:rsid w:val="005A563A"/>
    <w:rsid w:val="00655584"/>
    <w:rsid w:val="00677BC6"/>
    <w:rsid w:val="00761EF8"/>
    <w:rsid w:val="00AD6B67"/>
    <w:rsid w:val="00B112EE"/>
    <w:rsid w:val="00BF0733"/>
    <w:rsid w:val="00C54887"/>
    <w:rsid w:val="00D02695"/>
    <w:rsid w:val="00D47A8B"/>
    <w:rsid w:val="00DA208C"/>
    <w:rsid w:val="00DD2EE1"/>
    <w:rsid w:val="00EA3769"/>
    <w:rsid w:val="00FC7946"/>
    <w:rsid w:val="033B2FA7"/>
    <w:rsid w:val="065834FB"/>
    <w:rsid w:val="06B03874"/>
    <w:rsid w:val="090954BF"/>
    <w:rsid w:val="097E250C"/>
    <w:rsid w:val="09D01AD1"/>
    <w:rsid w:val="0BFC63B5"/>
    <w:rsid w:val="0C715EA8"/>
    <w:rsid w:val="0C95678A"/>
    <w:rsid w:val="0D0C04C9"/>
    <w:rsid w:val="0DDA62DD"/>
    <w:rsid w:val="0F336F85"/>
    <w:rsid w:val="0F445443"/>
    <w:rsid w:val="0F856539"/>
    <w:rsid w:val="0FB50546"/>
    <w:rsid w:val="104770C4"/>
    <w:rsid w:val="1080582E"/>
    <w:rsid w:val="12824B15"/>
    <w:rsid w:val="13B1603A"/>
    <w:rsid w:val="147B63AB"/>
    <w:rsid w:val="15417873"/>
    <w:rsid w:val="15B25008"/>
    <w:rsid w:val="15F54176"/>
    <w:rsid w:val="19237F0F"/>
    <w:rsid w:val="1B7174E7"/>
    <w:rsid w:val="1BED554D"/>
    <w:rsid w:val="204B1825"/>
    <w:rsid w:val="20D03A2F"/>
    <w:rsid w:val="24505E46"/>
    <w:rsid w:val="24D01D5B"/>
    <w:rsid w:val="2511776F"/>
    <w:rsid w:val="266559CB"/>
    <w:rsid w:val="272E390D"/>
    <w:rsid w:val="275333F9"/>
    <w:rsid w:val="291A4D45"/>
    <w:rsid w:val="2B39569C"/>
    <w:rsid w:val="2B57036D"/>
    <w:rsid w:val="2C046638"/>
    <w:rsid w:val="2C0A79B5"/>
    <w:rsid w:val="2C9D0BCD"/>
    <w:rsid w:val="2D224A8D"/>
    <w:rsid w:val="2D461888"/>
    <w:rsid w:val="2F0A2266"/>
    <w:rsid w:val="2FBE2537"/>
    <w:rsid w:val="314D5430"/>
    <w:rsid w:val="37DD6112"/>
    <w:rsid w:val="37EB6479"/>
    <w:rsid w:val="38856155"/>
    <w:rsid w:val="39957013"/>
    <w:rsid w:val="39DF53CD"/>
    <w:rsid w:val="3A10122E"/>
    <w:rsid w:val="3B504827"/>
    <w:rsid w:val="3C2070AB"/>
    <w:rsid w:val="3CBA2079"/>
    <w:rsid w:val="3E416234"/>
    <w:rsid w:val="3EC83311"/>
    <w:rsid w:val="425F3420"/>
    <w:rsid w:val="4293352D"/>
    <w:rsid w:val="45A83AAC"/>
    <w:rsid w:val="45B539F3"/>
    <w:rsid w:val="471C0135"/>
    <w:rsid w:val="473413AB"/>
    <w:rsid w:val="48AE4C91"/>
    <w:rsid w:val="48C80286"/>
    <w:rsid w:val="491854E0"/>
    <w:rsid w:val="4B0D36D5"/>
    <w:rsid w:val="4B19305E"/>
    <w:rsid w:val="4BE956F7"/>
    <w:rsid w:val="4F287C7D"/>
    <w:rsid w:val="4F897337"/>
    <w:rsid w:val="51FF4D2D"/>
    <w:rsid w:val="522E140D"/>
    <w:rsid w:val="52810287"/>
    <w:rsid w:val="52DC77D7"/>
    <w:rsid w:val="52FE352E"/>
    <w:rsid w:val="53385C1A"/>
    <w:rsid w:val="56342F97"/>
    <w:rsid w:val="595276A4"/>
    <w:rsid w:val="5BA75E24"/>
    <w:rsid w:val="5E0E5D29"/>
    <w:rsid w:val="5E223CCD"/>
    <w:rsid w:val="5EAD5084"/>
    <w:rsid w:val="5ED92882"/>
    <w:rsid w:val="5F9C01D5"/>
    <w:rsid w:val="5FA269B1"/>
    <w:rsid w:val="5FC52F52"/>
    <w:rsid w:val="60747978"/>
    <w:rsid w:val="610D52A1"/>
    <w:rsid w:val="61722FEB"/>
    <w:rsid w:val="61874790"/>
    <w:rsid w:val="61893B1E"/>
    <w:rsid w:val="61AB401B"/>
    <w:rsid w:val="62654435"/>
    <w:rsid w:val="6310503B"/>
    <w:rsid w:val="64F35952"/>
    <w:rsid w:val="65967C88"/>
    <w:rsid w:val="65AB72D4"/>
    <w:rsid w:val="66041CA7"/>
    <w:rsid w:val="66A74471"/>
    <w:rsid w:val="67E66255"/>
    <w:rsid w:val="68350513"/>
    <w:rsid w:val="69562FCC"/>
    <w:rsid w:val="6AD3177A"/>
    <w:rsid w:val="6ADE5C20"/>
    <w:rsid w:val="6BF32D1A"/>
    <w:rsid w:val="6C245C0A"/>
    <w:rsid w:val="6C88565F"/>
    <w:rsid w:val="6D0D1F8D"/>
    <w:rsid w:val="6D964BB7"/>
    <w:rsid w:val="6EFB2890"/>
    <w:rsid w:val="712E5E09"/>
    <w:rsid w:val="719F356B"/>
    <w:rsid w:val="71C00D7D"/>
    <w:rsid w:val="724C4BC3"/>
    <w:rsid w:val="729B56AD"/>
    <w:rsid w:val="73972963"/>
    <w:rsid w:val="73F66F93"/>
    <w:rsid w:val="74FC0414"/>
    <w:rsid w:val="755A505B"/>
    <w:rsid w:val="75AA1155"/>
    <w:rsid w:val="79E806D2"/>
    <w:rsid w:val="7B4E6229"/>
    <w:rsid w:val="7C636C8F"/>
    <w:rsid w:val="7DC62B16"/>
    <w:rsid w:val="7E3648F4"/>
    <w:rsid w:val="7E667945"/>
    <w:rsid w:val="7F2D1982"/>
    <w:rsid w:val="7FB26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783</Words>
  <Characters>4466</Characters>
  <Lines>37</Lines>
  <Paragraphs>10</Paragraphs>
  <TotalTime>34</TotalTime>
  <ScaleCrop>false</ScaleCrop>
  <LinksUpToDate>false</LinksUpToDate>
  <CharactersWithSpaces>5239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2020-02-08T08:29:00Z</dcterms:created>
  <dc:creator>张燕</dc:creator>
  <cp:lastModifiedBy>Administrator</cp:lastModifiedBy>
  <cp:lastPrinted>2020-02-12T08:16:00Z</cp:lastPrinted>
  <dcterms:modified xsi:type="dcterms:W3CDTF">2020-02-21T08:48:43Z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